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4B3470">
        <w:rPr>
          <w:b/>
          <w:bCs/>
          <w:color w:val="000000"/>
          <w:sz w:val="28"/>
          <w:szCs w:val="28"/>
          <w:shd w:val="clear" w:color="auto" w:fill="FFFFFF"/>
        </w:rPr>
        <w:t>18.04 литература 4 класс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3470">
        <w:rPr>
          <w:b/>
          <w:bCs/>
          <w:color w:val="000000"/>
          <w:sz w:val="28"/>
          <w:szCs w:val="28"/>
          <w:shd w:val="clear" w:color="auto" w:fill="FFFFFF"/>
        </w:rPr>
        <w:t>Тема: </w:t>
      </w:r>
      <w:r w:rsidRPr="004B3470">
        <w:rPr>
          <w:color w:val="000000"/>
          <w:sz w:val="28"/>
          <w:szCs w:val="28"/>
          <w:shd w:val="clear" w:color="auto" w:fill="FFFFFF"/>
        </w:rPr>
        <w:t>М.Ю.Лермонтов. Бородино. Особенности художественного и исторического текстов.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4B3470">
        <w:rPr>
          <w:b/>
          <w:bCs/>
          <w:color w:val="000000"/>
          <w:sz w:val="28"/>
          <w:szCs w:val="28"/>
          <w:shd w:val="clear" w:color="auto" w:fill="FFFFFF"/>
        </w:rPr>
        <w:t>Доброе утро</w:t>
      </w:r>
      <w:r w:rsidR="004B3470">
        <w:rPr>
          <w:b/>
          <w:bCs/>
          <w:color w:val="000000"/>
          <w:sz w:val="28"/>
          <w:szCs w:val="28"/>
          <w:shd w:val="clear" w:color="auto" w:fill="FFFFFF"/>
        </w:rPr>
        <w:t xml:space="preserve"> Читаем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Сегодня на уроке мы с вами будем говорить о великом русском поэте 19 века М.Ю. Лермонтове, о его произведении “Бородино” и о том, что послужило толчком к написанию этого стихотворения.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- За свою короткую жизнь Лермонтов создал немало замечательных произведений, сделавших его имя одним из первых в русской литературе. К числу самых знаменитых его стихотворений относится “Бородино”.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  <w:shd w:val="clear" w:color="auto" w:fill="FFFFFF"/>
        </w:rPr>
        <w:t xml:space="preserve">Бородинское сражение – крупнейшее сражение Отечественной войны 1812 года между русской и французской армиями - состоялось (26 августа) 7 сентября 1812 года у села Бородино, в 125 км западнее Москвы. 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 xml:space="preserve">События 1812 года имели </w:t>
      </w:r>
      <w:proofErr w:type="gramStart"/>
      <w:r w:rsidRPr="004B3470">
        <w:rPr>
          <w:color w:val="000000"/>
          <w:sz w:val="28"/>
          <w:szCs w:val="28"/>
        </w:rPr>
        <w:t>важное значение</w:t>
      </w:r>
      <w:proofErr w:type="gramEnd"/>
      <w:r w:rsidRPr="004B3470">
        <w:rPr>
          <w:color w:val="000000"/>
          <w:sz w:val="28"/>
          <w:szCs w:val="28"/>
        </w:rPr>
        <w:t xml:space="preserve"> в формировании национального самосознания Лермонтова. Он рос и воспитывался в атмосфере “священных преданий” об отечественной войне 1812 года. С детских лет он впитывал в себя рассказы об Отечественной войне и от своих родных и от </w:t>
      </w:r>
      <w:proofErr w:type="spellStart"/>
      <w:r w:rsidRPr="004B3470">
        <w:rPr>
          <w:color w:val="000000"/>
          <w:sz w:val="28"/>
          <w:szCs w:val="28"/>
        </w:rPr>
        <w:t>тархановских</w:t>
      </w:r>
      <w:proofErr w:type="spellEnd"/>
      <w:r w:rsidRPr="004B3470">
        <w:rPr>
          <w:color w:val="000000"/>
          <w:sz w:val="28"/>
          <w:szCs w:val="28"/>
        </w:rPr>
        <w:t xml:space="preserve"> мужиков, среди которых было немало участников великого Бородинского сражения. Сам отец поэта Юрий Петрович, армейский офицер, был в 1812 году в ополчении и, наверное, рассказывал своему сыну о великой военной эпопее. И бабушка с гордостью рассказывала внуку о своих родных братьях Дмитрии и Афанасии Столыпиных, прославивших себя в Бородинском сражении. В результате этого Лермонтов никак не мог оказаться равнодушным и в честь 25-тилетия Отечественной войны 1812 года он создал свое замечательное стихотворение “Бородино”.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color w:val="000000"/>
          <w:sz w:val="28"/>
          <w:szCs w:val="28"/>
        </w:rPr>
      </w:pPr>
      <w:r w:rsidRPr="004B3470">
        <w:rPr>
          <w:b/>
          <w:color w:val="000000"/>
          <w:sz w:val="28"/>
          <w:szCs w:val="28"/>
        </w:rPr>
        <w:t>Прочитайте отрывок</w:t>
      </w:r>
    </w:p>
    <w:p w:rsidR="004B3470" w:rsidRPr="004B3470" w:rsidRDefault="004B3470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color w:val="000000"/>
          <w:sz w:val="28"/>
          <w:szCs w:val="28"/>
        </w:rPr>
      </w:pPr>
      <w:r w:rsidRPr="004B3470">
        <w:rPr>
          <w:b/>
          <w:color w:val="000000"/>
          <w:sz w:val="28"/>
          <w:szCs w:val="28"/>
        </w:rPr>
        <w:t>Устно</w:t>
      </w:r>
      <w:r>
        <w:rPr>
          <w:b/>
          <w:color w:val="000000"/>
          <w:sz w:val="28"/>
          <w:szCs w:val="28"/>
        </w:rPr>
        <w:t xml:space="preserve"> разбор отрывка читаем</w:t>
      </w:r>
    </w:p>
    <w:p w:rsidR="004B3470" w:rsidRPr="004B3470" w:rsidRDefault="004B3470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В этой части описывается бой</w:t>
      </w:r>
    </w:p>
    <w:p w:rsidR="00783F26" w:rsidRPr="004B3470" w:rsidRDefault="004B3470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1</w:t>
      </w:r>
      <w:r w:rsidR="00783F26" w:rsidRPr="004B3470">
        <w:rPr>
          <w:color w:val="000000"/>
          <w:sz w:val="28"/>
          <w:szCs w:val="28"/>
        </w:rPr>
        <w:t xml:space="preserve"> строфа, здесь уже чувствуется движение проснувшегося и готовящегося к бою лагеря. Потому что здесь используются глаголы совершенного вида. Обратите внимание, с какой теплотой солдат-ветеран вспоминает своего командира. Как вы понимаете слова: “рожден был хватом”</w:t>
      </w:r>
      <w:proofErr w:type="gramStart"/>
      <w:r w:rsidR="00783F26" w:rsidRPr="004B3470">
        <w:rPr>
          <w:color w:val="000000"/>
          <w:sz w:val="28"/>
          <w:szCs w:val="28"/>
        </w:rPr>
        <w:t>?(</w:t>
      </w:r>
      <w:proofErr w:type="gramEnd"/>
      <w:r w:rsidR="00783F26" w:rsidRPr="004B3470">
        <w:rPr>
          <w:color w:val="000000"/>
          <w:sz w:val="28"/>
          <w:szCs w:val="28"/>
        </w:rPr>
        <w:t>Это человек ловкий, умный, удалой).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Всего одним выражением раскрывается сила влияния командира на солдат, которые на призыв своего командира- “отца” отвечают клятвенным обещанием умереть под Москвой, защищая подступы к сердцу Родины. Найдите в тексте строки, подтверждающие это.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И умереть мы обещали</w:t>
      </w:r>
      <w:proofErr w:type="gramStart"/>
      <w:r w:rsidRPr="004B3470">
        <w:rPr>
          <w:color w:val="000000"/>
          <w:sz w:val="28"/>
          <w:szCs w:val="28"/>
        </w:rPr>
        <w:t> </w:t>
      </w:r>
      <w:r w:rsidRPr="004B3470">
        <w:rPr>
          <w:color w:val="000000"/>
          <w:sz w:val="28"/>
          <w:szCs w:val="28"/>
        </w:rPr>
        <w:br/>
        <w:t>И</w:t>
      </w:r>
      <w:proofErr w:type="gramEnd"/>
      <w:r w:rsidRPr="004B3470">
        <w:rPr>
          <w:color w:val="000000"/>
          <w:sz w:val="28"/>
          <w:szCs w:val="28"/>
        </w:rPr>
        <w:t xml:space="preserve"> клятву верности сдержали </w:t>
      </w:r>
      <w:r w:rsidRPr="004B3470">
        <w:rPr>
          <w:color w:val="000000"/>
          <w:sz w:val="28"/>
          <w:szCs w:val="28"/>
        </w:rPr>
        <w:br/>
        <w:t>Мы в бородинский бой.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И вот бой начался. Как отражена динамичность боя? (Автор использует большое количество глаголов)</w:t>
      </w:r>
      <w:proofErr w:type="gramStart"/>
      <w:r w:rsidRPr="004B3470">
        <w:rPr>
          <w:color w:val="000000"/>
          <w:sz w:val="28"/>
          <w:szCs w:val="28"/>
        </w:rPr>
        <w:t>.</w:t>
      </w:r>
      <w:proofErr w:type="gramEnd"/>
      <w:r w:rsidRPr="004B3470">
        <w:rPr>
          <w:color w:val="000000"/>
          <w:sz w:val="28"/>
          <w:szCs w:val="28"/>
        </w:rPr>
        <w:t> </w:t>
      </w:r>
      <w:r w:rsidR="004B3470" w:rsidRPr="004B3470">
        <w:rPr>
          <w:color w:val="000000"/>
          <w:sz w:val="28"/>
          <w:szCs w:val="28"/>
        </w:rPr>
        <w:t xml:space="preserve"> -  </w:t>
      </w:r>
      <w:proofErr w:type="gramStart"/>
      <w:r w:rsidR="004B3470" w:rsidRPr="004B3470">
        <w:rPr>
          <w:color w:val="000000"/>
          <w:sz w:val="28"/>
          <w:szCs w:val="28"/>
        </w:rPr>
        <w:t>д</w:t>
      </w:r>
      <w:proofErr w:type="gramEnd"/>
      <w:r w:rsidR="004B3470" w:rsidRPr="004B3470">
        <w:rPr>
          <w:color w:val="000000"/>
          <w:sz w:val="28"/>
          <w:szCs w:val="28"/>
        </w:rPr>
        <w:t>винулись, промелькнули, носились, блестел, звучал и т.п.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proofErr w:type="gramStart"/>
      <w:r w:rsidRPr="004B3470">
        <w:rPr>
          <w:color w:val="000000"/>
          <w:sz w:val="28"/>
          <w:szCs w:val="28"/>
        </w:rPr>
        <w:t>Как передана ожесточенность боя, какими выражениями (“гора кровавых тел”, “рука бойцов колоть устала”; нагромождением образов, созданное</w:t>
      </w:r>
      <w:proofErr w:type="gramEnd"/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перечислением (“смешались в кучу кони, люди”), звуки орудий).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Как вы думаете, с какой интонацией мы должны это читать? (Усиление голоса, нагнетающая интонация)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Обратите внимание на восклицательные предложения, которыми рассказчик прерывает свое сообщение. Прочитайте их: “</w:t>
      </w:r>
      <w:proofErr w:type="gramStart"/>
      <w:r w:rsidRPr="004B3470">
        <w:rPr>
          <w:color w:val="000000"/>
          <w:sz w:val="28"/>
          <w:szCs w:val="28"/>
        </w:rPr>
        <w:t>Ну</w:t>
      </w:r>
      <w:proofErr w:type="gramEnd"/>
      <w:r w:rsidRPr="004B3470">
        <w:rPr>
          <w:color w:val="000000"/>
          <w:sz w:val="28"/>
          <w:szCs w:val="28"/>
        </w:rPr>
        <w:t xml:space="preserve"> ж был денек!”, “Вам не </w:t>
      </w:r>
      <w:r w:rsidRPr="004B3470">
        <w:rPr>
          <w:color w:val="000000"/>
          <w:sz w:val="28"/>
          <w:szCs w:val="28"/>
        </w:rPr>
        <w:lastRenderedPageBreak/>
        <w:t>видать таких сражений”, “Изведал враг в тот день немало, что значит русский бой удалый, наш рукопашный бой!”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Зачем автор использует такой прием?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 xml:space="preserve">С одной стороны, создается впечатление диалога, а с другой </w:t>
      </w:r>
      <w:proofErr w:type="gramStart"/>
      <w:r w:rsidRPr="004B3470">
        <w:rPr>
          <w:color w:val="000000"/>
          <w:sz w:val="28"/>
          <w:szCs w:val="28"/>
        </w:rPr>
        <w:t>-п</w:t>
      </w:r>
      <w:proofErr w:type="gramEnd"/>
      <w:r w:rsidRPr="004B3470">
        <w:rPr>
          <w:color w:val="000000"/>
          <w:sz w:val="28"/>
          <w:szCs w:val="28"/>
        </w:rPr>
        <w:t>оказывает, что участник Бородина заново переживает бой. (</w:t>
      </w:r>
      <w:r w:rsidRPr="004B3470">
        <w:rPr>
          <w:b/>
          <w:color w:val="000000"/>
          <w:sz w:val="28"/>
          <w:szCs w:val="28"/>
        </w:rPr>
        <w:t>Рассматриваем иллюстрации к стихотворению</w:t>
      </w:r>
      <w:r w:rsidRPr="004B3470">
        <w:rPr>
          <w:color w:val="000000"/>
          <w:sz w:val="28"/>
          <w:szCs w:val="28"/>
        </w:rPr>
        <w:t>.) Рассказ заканчивается словами, рисующими настроение армии после боя, ее уверенность в одержанной победе и готовность возобновить бой. Какими словами это выражено?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Были все готовы</w:t>
      </w:r>
      <w:proofErr w:type="gramStart"/>
      <w:r w:rsidRPr="004B3470">
        <w:rPr>
          <w:color w:val="000000"/>
          <w:sz w:val="28"/>
          <w:szCs w:val="28"/>
        </w:rPr>
        <w:t> </w:t>
      </w:r>
      <w:r w:rsidRPr="004B3470">
        <w:rPr>
          <w:color w:val="000000"/>
          <w:sz w:val="28"/>
          <w:szCs w:val="28"/>
        </w:rPr>
        <w:br/>
        <w:t>З</w:t>
      </w:r>
      <w:proofErr w:type="gramEnd"/>
      <w:r w:rsidRPr="004B3470">
        <w:rPr>
          <w:color w:val="000000"/>
          <w:sz w:val="28"/>
          <w:szCs w:val="28"/>
        </w:rPr>
        <w:t>аутра бой затеять новый</w:t>
      </w:r>
      <w:r w:rsidRPr="004B3470">
        <w:rPr>
          <w:color w:val="000000"/>
          <w:sz w:val="28"/>
          <w:szCs w:val="28"/>
        </w:rPr>
        <w:br/>
        <w:t>И до конца стоять.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Как вы понимаете выражение “до конца стоять”? В последних строках этой строфы вновь меняется интонация. Мы как бы слышим тяжелый вздох ветерана. Пауза. Понурив голову, старый солдат грустно произносит: “Тогда считать мы стали раны, товарищей считать”.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Текст последней строфы заставляет нас увидеть, как выпрямляется спина рассказчика, поднимается голова, и твердым голосом, с полной ответственностью за свои слова, бодро, сильно он произносит: “Да, были люди в наше время, могучее лихое племя”.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-Каким чувством проникнуто это стихотворение? </w:t>
      </w:r>
      <w:proofErr w:type="gramStart"/>
      <w:r w:rsidRPr="004B3470">
        <w:rPr>
          <w:color w:val="000000"/>
          <w:sz w:val="28"/>
          <w:szCs w:val="28"/>
        </w:rPr>
        <w:t>(Любовью к своим товарищам, любовью к Родине.</w:t>
      </w:r>
      <w:proofErr w:type="gramEnd"/>
      <w:r w:rsidRPr="004B3470">
        <w:rPr>
          <w:color w:val="000000"/>
          <w:sz w:val="28"/>
          <w:szCs w:val="28"/>
        </w:rPr>
        <w:t xml:space="preserve"> Бой во имя Родины, России. Отступать нельзя, лучше умереть. </w:t>
      </w:r>
      <w:proofErr w:type="gramStart"/>
      <w:r w:rsidRPr="004B3470">
        <w:rPr>
          <w:color w:val="000000"/>
          <w:sz w:val="28"/>
          <w:szCs w:val="28"/>
        </w:rPr>
        <w:t>Гордость за русскую армию).</w:t>
      </w:r>
      <w:proofErr w:type="gramEnd"/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-А почему все-таки отступили от Москвы? (Это было сделано во имя спасения России)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 xml:space="preserve">Давайте подумаем, что является темой и идеей этого стихотворения? Для этого вспомним, что такое тема? (это то, о чем рассказывает </w:t>
      </w:r>
      <w:proofErr w:type="spellStart"/>
      <w:proofErr w:type="gramStart"/>
      <w:r w:rsidRPr="004B3470">
        <w:rPr>
          <w:color w:val="000000"/>
          <w:sz w:val="28"/>
          <w:szCs w:val="28"/>
        </w:rPr>
        <w:t>писатель-события</w:t>
      </w:r>
      <w:proofErr w:type="spellEnd"/>
      <w:proofErr w:type="gramEnd"/>
      <w:r w:rsidRPr="004B3470">
        <w:rPr>
          <w:color w:val="000000"/>
          <w:sz w:val="28"/>
          <w:szCs w:val="28"/>
        </w:rPr>
        <w:t>, факты, жизненные явления) Значит тема стихотворения - Бородинское сражение.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Идея – это оценка событий, фактов, жизненных явлений, которые описывает автор.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Идея стихотворени</w:t>
      </w:r>
      <w:proofErr w:type="gramStart"/>
      <w:r w:rsidRPr="004B3470">
        <w:rPr>
          <w:color w:val="000000"/>
          <w:sz w:val="28"/>
          <w:szCs w:val="28"/>
        </w:rPr>
        <w:t>я-</w:t>
      </w:r>
      <w:proofErr w:type="gramEnd"/>
      <w:r w:rsidRPr="004B3470">
        <w:rPr>
          <w:color w:val="000000"/>
          <w:sz w:val="28"/>
          <w:szCs w:val="28"/>
        </w:rPr>
        <w:t xml:space="preserve"> горячий патриотизм, любовь к Родине.</w:t>
      </w:r>
    </w:p>
    <w:p w:rsidR="00783F26" w:rsidRPr="004B3470" w:rsidRDefault="00783F26" w:rsidP="00783F2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4B3470">
        <w:rPr>
          <w:color w:val="000000"/>
          <w:sz w:val="28"/>
          <w:szCs w:val="28"/>
        </w:rPr>
        <w:t>В каких словах заключена идея (“Да, были люди в наше время”)</w:t>
      </w:r>
    </w:p>
    <w:p w:rsidR="00054E86" w:rsidRPr="004B3470" w:rsidRDefault="004B3470">
      <w:pPr>
        <w:rPr>
          <w:rFonts w:ascii="Times New Roman" w:hAnsi="Times New Roman" w:cs="Times New Roman"/>
          <w:b/>
          <w:sz w:val="28"/>
          <w:szCs w:val="28"/>
        </w:rPr>
      </w:pPr>
      <w:r w:rsidRPr="004B347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proofErr w:type="gramStart"/>
      <w:r w:rsidRPr="004B347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B3470">
        <w:rPr>
          <w:rFonts w:ascii="Times New Roman" w:hAnsi="Times New Roman" w:cs="Times New Roman"/>
          <w:b/>
          <w:sz w:val="28"/>
          <w:szCs w:val="28"/>
        </w:rPr>
        <w:t xml:space="preserve"> прочитать полностью стихотворение «Бородино», письменно вопрос 1</w:t>
      </w:r>
    </w:p>
    <w:sectPr w:rsidR="00054E86" w:rsidRPr="004B3470" w:rsidSect="004B347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5816"/>
    <w:multiLevelType w:val="multilevel"/>
    <w:tmpl w:val="22A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83F26"/>
    <w:rsid w:val="00054E86"/>
    <w:rsid w:val="004B3470"/>
    <w:rsid w:val="0078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2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2020-04-17T11:26:00Z</dcterms:created>
  <dcterms:modified xsi:type="dcterms:W3CDTF">2020-04-17T11:47:00Z</dcterms:modified>
</cp:coreProperties>
</file>